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F6" w:rsidRPr="00B11DF6" w:rsidRDefault="00B11DF6" w:rsidP="00B11D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</w:pPr>
      <w:r w:rsidRPr="00B11DF6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A full day training of Public Financial Management System (PFMS) was held at ICMR </w:t>
      </w:r>
      <w:proofErr w:type="spellStart"/>
      <w:r w:rsidRPr="00B11DF6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Hqrs</w:t>
      </w:r>
      <w:proofErr w:type="spellEnd"/>
      <w:r w:rsidRPr="00B11DF6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. on 20th June 2017. This training was conducted by </w:t>
      </w:r>
      <w:proofErr w:type="spellStart"/>
      <w:r w:rsidRPr="00B11DF6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MoHFW</w:t>
      </w:r>
      <w:proofErr w:type="spellEnd"/>
      <w:r w:rsidRPr="00B11DF6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-PFMS section officials in coordination with ICMR Finance &amp; Accounts division.</w:t>
      </w:r>
    </w:p>
    <w:p w:rsidR="00B11DF6" w:rsidRPr="00B11DF6" w:rsidRDefault="00B11DF6" w:rsidP="00B11D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</w:pPr>
      <w:r w:rsidRPr="00B11DF6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Sr. FA ICMR, Ms. </w:t>
      </w:r>
      <w:proofErr w:type="spellStart"/>
      <w:r w:rsidRPr="00B11DF6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Ritu</w:t>
      </w:r>
      <w:proofErr w:type="spellEnd"/>
      <w:r w:rsidRPr="00B11DF6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 Dillon chaired the training session &amp; welcomed all the participants.</w:t>
      </w:r>
    </w:p>
    <w:p w:rsidR="00B11DF6" w:rsidRPr="00B11DF6" w:rsidRDefault="00B11DF6" w:rsidP="00B11D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</w:pPr>
      <w:r w:rsidRPr="00B11DF6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Dr. </w:t>
      </w:r>
      <w:proofErr w:type="spellStart"/>
      <w:r w:rsidRPr="00B11DF6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Chanchal</w:t>
      </w:r>
      <w:proofErr w:type="spellEnd"/>
      <w:r w:rsidRPr="00B11DF6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 </w:t>
      </w:r>
      <w:proofErr w:type="spellStart"/>
      <w:r w:rsidRPr="00B11DF6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Goyal</w:t>
      </w:r>
      <w:proofErr w:type="spellEnd"/>
      <w:r w:rsidRPr="00B11DF6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, Scientist-D, ISRM division coordinated the training and Dr. M S </w:t>
      </w:r>
      <w:proofErr w:type="spellStart"/>
      <w:r w:rsidRPr="00B11DF6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Chalga</w:t>
      </w:r>
      <w:proofErr w:type="spellEnd"/>
      <w:r w:rsidRPr="00B11DF6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 helped PFMS officials in conduction of the training. In this training, Sr. Accounts Officer Mr. </w:t>
      </w:r>
      <w:proofErr w:type="spellStart"/>
      <w:r w:rsidRPr="00B11DF6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>Vinod</w:t>
      </w:r>
      <w:proofErr w:type="spellEnd"/>
      <w:r w:rsidRPr="00B11DF6">
        <w:rPr>
          <w:rFonts w:ascii="Verdana" w:eastAsia="Times New Roman" w:hAnsi="Verdana" w:cs="Times New Roman"/>
          <w:color w:val="000000"/>
          <w:sz w:val="20"/>
          <w:szCs w:val="20"/>
          <w:lang w:bidi="hi-IN"/>
        </w:rPr>
        <w:t xml:space="preserve"> Sharma, along with all the officials of finance &amp; Accounts division as well as nodal officers from each of the 32 institutes participated. Total participation was 70 in number.</w:t>
      </w:r>
    </w:p>
    <w:p w:rsidR="0021637E" w:rsidRDefault="0021637E"/>
    <w:sectPr w:rsidR="0021637E" w:rsidSect="00216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1DF6"/>
    <w:rsid w:val="0021637E"/>
    <w:rsid w:val="00B1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1</cp:revision>
  <dcterms:created xsi:type="dcterms:W3CDTF">2019-02-22T05:23:00Z</dcterms:created>
  <dcterms:modified xsi:type="dcterms:W3CDTF">2019-02-22T05:24:00Z</dcterms:modified>
</cp:coreProperties>
</file>